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C9E" w:rsidRDefault="00741820">
      <w:r>
        <w:t>Test….</w:t>
      </w:r>
    </w:p>
    <w:sectPr w:rsidR="00735C9E" w:rsidSect="00735C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1820"/>
    <w:rsid w:val="00735C9E"/>
    <w:rsid w:val="00741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AscentSpark-QC</dc:creator>
  <cp:lastModifiedBy>AscentSpark-QC</cp:lastModifiedBy>
  <cp:revision>1</cp:revision>
  <dcterms:created xsi:type="dcterms:W3CDTF">2015-04-03T13:15:00Z</dcterms:created>
  <dcterms:modified xsi:type="dcterms:W3CDTF">2015-04-03T13:15:00Z</dcterms:modified>
</cp:coreProperties>
</file>